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16E00" w14:textId="77777777" w:rsidR="009659B0" w:rsidRPr="001A6A7A" w:rsidRDefault="00C21318">
      <w:pPr>
        <w:pStyle w:val="a4"/>
        <w:rPr>
          <w:rFonts w:ascii="Times New Roman" w:eastAsia="標楷體" w:hAnsi="Times New Roman" w:cs="Times New Roman"/>
        </w:rPr>
      </w:pPr>
      <w:r w:rsidRPr="001A6A7A">
        <w:rPr>
          <w:rFonts w:ascii="Times New Roman" w:eastAsia="標楷體" w:hAnsi="Times New Roman" w:cs="Times New Roman"/>
          <w:spacing w:val="-1"/>
        </w:rPr>
        <w:t>國立清華大學校務研究資料庫申請釋出資料聲明書</w:t>
      </w:r>
    </w:p>
    <w:p w14:paraId="5855D47C" w14:textId="77777777" w:rsidR="009659B0" w:rsidRPr="001A6A7A" w:rsidRDefault="009659B0">
      <w:pPr>
        <w:pStyle w:val="a3"/>
        <w:spacing w:before="385"/>
        <w:ind w:left="0" w:right="0" w:firstLine="0"/>
        <w:jc w:val="left"/>
        <w:rPr>
          <w:rFonts w:ascii="Times New Roman" w:eastAsia="標楷體" w:hAnsi="Times New Roman" w:cs="Times New Roman"/>
          <w:b/>
          <w:sz w:val="32"/>
        </w:rPr>
      </w:pPr>
    </w:p>
    <w:p w14:paraId="6FC574C2" w14:textId="09A41802" w:rsidR="009659B0" w:rsidRPr="001A6A7A" w:rsidRDefault="00C21318">
      <w:pPr>
        <w:pStyle w:val="a3"/>
        <w:tabs>
          <w:tab w:val="left" w:pos="2860"/>
        </w:tabs>
        <w:spacing w:line="415" w:lineRule="auto"/>
        <w:ind w:left="100" w:firstLine="239"/>
        <w:rPr>
          <w:rFonts w:ascii="Times New Roman" w:eastAsia="標楷體" w:hAnsi="Times New Roman" w:cs="Times New Roman"/>
        </w:rPr>
      </w:pPr>
      <w:r w:rsidRPr="001A6A7A">
        <w:rPr>
          <w:rFonts w:ascii="Times New Roman" w:eastAsia="標楷體" w:hAnsi="Times New Roman" w:cs="Times New Roman"/>
          <w:spacing w:val="-2"/>
        </w:rPr>
        <w:t>立聲明書人</w:t>
      </w:r>
      <w:r w:rsidRPr="001A6A7A">
        <w:rPr>
          <w:rFonts w:ascii="Times New Roman" w:eastAsia="標楷體" w:hAnsi="Times New Roman" w:cs="Times New Roman"/>
        </w:rPr>
        <w:tab/>
      </w:r>
      <w:r w:rsidRPr="001A6A7A">
        <w:rPr>
          <w:rFonts w:ascii="Times New Roman" w:eastAsia="標楷體" w:hAnsi="Times New Roman" w:cs="Times New Roman"/>
        </w:rPr>
        <w:t>於民國</w:t>
      </w:r>
      <w:r w:rsidRPr="001A6A7A">
        <w:rPr>
          <w:rFonts w:ascii="Times New Roman" w:eastAsia="標楷體" w:hAnsi="Times New Roman" w:cs="Times New Roman"/>
          <w:spacing w:val="52"/>
          <w:w w:val="150"/>
        </w:rPr>
        <w:t xml:space="preserve">    </w:t>
      </w:r>
      <w:r w:rsidRPr="001A6A7A">
        <w:rPr>
          <w:rFonts w:ascii="Times New Roman" w:eastAsia="標楷體" w:hAnsi="Times New Roman" w:cs="Times New Roman"/>
        </w:rPr>
        <w:t>年</w:t>
      </w:r>
      <w:r w:rsidRPr="001A6A7A">
        <w:rPr>
          <w:rFonts w:ascii="Times New Roman" w:eastAsia="標楷體" w:hAnsi="Times New Roman" w:cs="Times New Roman"/>
          <w:spacing w:val="52"/>
          <w:w w:val="150"/>
        </w:rPr>
        <w:t xml:space="preserve">     </w:t>
      </w:r>
      <w:r w:rsidRPr="001A6A7A">
        <w:rPr>
          <w:rFonts w:ascii="Times New Roman" w:eastAsia="標楷體" w:hAnsi="Times New Roman" w:cs="Times New Roman"/>
        </w:rPr>
        <w:t>月</w:t>
      </w:r>
      <w:r w:rsidRPr="001A6A7A">
        <w:rPr>
          <w:rFonts w:ascii="Times New Roman" w:eastAsia="標楷體" w:hAnsi="Times New Roman" w:cs="Times New Roman"/>
          <w:spacing w:val="57"/>
          <w:w w:val="150"/>
        </w:rPr>
        <w:t xml:space="preserve">     </w:t>
      </w:r>
      <w:r w:rsidRPr="001A6A7A">
        <w:rPr>
          <w:rFonts w:ascii="Times New Roman" w:eastAsia="標楷體" w:hAnsi="Times New Roman" w:cs="Times New Roman"/>
        </w:rPr>
        <w:t>日起，</w:t>
      </w:r>
      <w:r w:rsidR="001A6A7A">
        <w:rPr>
          <w:rFonts w:ascii="Times New Roman" w:eastAsia="標楷體" w:hAnsi="Times New Roman" w:cs="Times New Roman" w:hint="eastAsia"/>
        </w:rPr>
        <w:t>使用校務研究</w:t>
      </w:r>
      <w:r w:rsidRPr="001A6A7A">
        <w:rPr>
          <w:rFonts w:ascii="Times New Roman" w:eastAsia="標楷體" w:hAnsi="Times New Roman" w:cs="Times New Roman"/>
          <w:spacing w:val="-2"/>
        </w:rPr>
        <w:t>資料庫釋出資料，同意遵守下列各事項：</w:t>
      </w:r>
    </w:p>
    <w:p w14:paraId="051D1CE8" w14:textId="77777777" w:rsidR="009659B0" w:rsidRPr="001A6A7A" w:rsidRDefault="00C21318">
      <w:pPr>
        <w:pStyle w:val="a3"/>
        <w:spacing w:before="0" w:line="415" w:lineRule="auto"/>
        <w:rPr>
          <w:rFonts w:ascii="Times New Roman" w:eastAsia="標楷體" w:hAnsi="Times New Roman" w:cs="Times New Roman"/>
        </w:rPr>
      </w:pPr>
      <w:r w:rsidRPr="001A6A7A">
        <w:rPr>
          <w:rFonts w:ascii="Times New Roman" w:eastAsia="標楷體" w:hAnsi="Times New Roman" w:cs="Times New Roman"/>
        </w:rPr>
        <w:t>一、</w:t>
      </w:r>
      <w:r w:rsidRPr="001A6A7A">
        <w:rPr>
          <w:rFonts w:ascii="Times New Roman" w:eastAsia="標楷體" w:hAnsi="Times New Roman" w:cs="Times New Roman"/>
        </w:rPr>
        <w:t xml:space="preserve"> </w:t>
      </w:r>
      <w:r w:rsidRPr="001A6A7A">
        <w:rPr>
          <w:rFonts w:ascii="Times New Roman" w:eastAsia="標楷體" w:hAnsi="Times New Roman" w:cs="Times New Roman"/>
        </w:rPr>
        <w:t>應遵守「個人資料保護法」、「個人資料保護法實施細則」、「政</w:t>
      </w:r>
      <w:r w:rsidRPr="001A6A7A">
        <w:rPr>
          <w:rFonts w:ascii="Times New Roman" w:eastAsia="標楷體" w:hAnsi="Times New Roman" w:cs="Times New Roman"/>
          <w:spacing w:val="-244"/>
        </w:rPr>
        <w:t>府</w:t>
      </w:r>
      <w:r w:rsidRPr="001A6A7A">
        <w:rPr>
          <w:rFonts w:ascii="Times New Roman" w:eastAsia="標楷體" w:hAnsi="Times New Roman" w:cs="Times New Roman"/>
          <w:spacing w:val="-2"/>
        </w:rPr>
        <w:t>資訊公開法」法令之規定，並應簽訂保密切結書。</w:t>
      </w:r>
    </w:p>
    <w:p w14:paraId="48EAAF72" w14:textId="77777777" w:rsidR="009659B0" w:rsidRPr="001A6A7A" w:rsidRDefault="00C21318">
      <w:pPr>
        <w:pStyle w:val="a3"/>
        <w:spacing w:before="0" w:line="415" w:lineRule="auto"/>
        <w:ind w:right="100"/>
        <w:rPr>
          <w:rFonts w:ascii="Times New Roman" w:eastAsia="標楷體" w:hAnsi="Times New Roman" w:cs="Times New Roman"/>
        </w:rPr>
      </w:pPr>
      <w:r w:rsidRPr="001A6A7A">
        <w:rPr>
          <w:rFonts w:ascii="Times New Roman" w:eastAsia="標楷體" w:hAnsi="Times New Roman" w:cs="Times New Roman"/>
        </w:rPr>
        <w:t>二、</w:t>
      </w:r>
      <w:r w:rsidRPr="001A6A7A">
        <w:rPr>
          <w:rFonts w:ascii="Times New Roman" w:eastAsia="標楷體" w:hAnsi="Times New Roman" w:cs="Times New Roman"/>
          <w:spacing w:val="80"/>
          <w:w w:val="150"/>
        </w:rPr>
        <w:t xml:space="preserve">  </w:t>
      </w:r>
      <w:r w:rsidRPr="001A6A7A">
        <w:rPr>
          <w:rFonts w:ascii="Times New Roman" w:eastAsia="標楷體" w:hAnsi="Times New Roman" w:cs="Times New Roman"/>
        </w:rPr>
        <w:t>涉及校務機密或有政府資訊公開法第十八條應限制公開或不予提</w:t>
      </w:r>
      <w:r w:rsidRPr="001A6A7A">
        <w:rPr>
          <w:rFonts w:ascii="Times New Roman" w:eastAsia="標楷體" w:hAnsi="Times New Roman" w:cs="Times New Roman"/>
          <w:spacing w:val="-227"/>
        </w:rPr>
        <w:t>供</w:t>
      </w:r>
      <w:r w:rsidRPr="001A6A7A">
        <w:rPr>
          <w:rFonts w:ascii="Times New Roman" w:eastAsia="標楷體" w:hAnsi="Times New Roman" w:cs="Times New Roman"/>
          <w:spacing w:val="-2"/>
        </w:rPr>
        <w:t>之情形者，本中心不予提供。</w:t>
      </w:r>
    </w:p>
    <w:p w14:paraId="6E5986F9" w14:textId="77777777" w:rsidR="009659B0" w:rsidRPr="001A6A7A" w:rsidRDefault="00C21318">
      <w:pPr>
        <w:pStyle w:val="a3"/>
        <w:spacing w:before="2" w:line="415" w:lineRule="auto"/>
        <w:rPr>
          <w:rFonts w:ascii="Times New Roman" w:eastAsia="標楷體" w:hAnsi="Times New Roman" w:cs="Times New Roman"/>
        </w:rPr>
      </w:pPr>
      <w:r w:rsidRPr="001A6A7A">
        <w:rPr>
          <w:rFonts w:ascii="Times New Roman" w:eastAsia="標楷體" w:hAnsi="Times New Roman" w:cs="Times New Roman"/>
        </w:rPr>
        <w:t>三、</w:t>
      </w:r>
      <w:r w:rsidRPr="001A6A7A">
        <w:rPr>
          <w:rFonts w:ascii="Times New Roman" w:eastAsia="標楷體" w:hAnsi="Times New Roman" w:cs="Times New Roman"/>
        </w:rPr>
        <w:t xml:space="preserve"> </w:t>
      </w:r>
      <w:r w:rsidRPr="001A6A7A">
        <w:rPr>
          <w:rFonts w:ascii="Times New Roman" w:eastAsia="標楷體" w:hAnsi="Times New Roman" w:cs="Times New Roman"/>
        </w:rPr>
        <w:t>行政單位、教學單位及個人對校務研究中心提供之資料，應限於其</w:t>
      </w:r>
      <w:r w:rsidRPr="001A6A7A">
        <w:rPr>
          <w:rFonts w:ascii="Times New Roman" w:eastAsia="標楷體" w:hAnsi="Times New Roman" w:cs="Times New Roman"/>
          <w:spacing w:val="-245"/>
        </w:rPr>
        <w:t>請</w:t>
      </w:r>
      <w:r w:rsidRPr="001A6A7A">
        <w:rPr>
          <w:rFonts w:ascii="Times New Roman" w:eastAsia="標楷體" w:hAnsi="Times New Roman" w:cs="Times New Roman"/>
          <w:spacing w:val="-2"/>
        </w:rPr>
        <w:t>求提供之用途；其致生損害者，應依法自行負責。</w:t>
      </w:r>
    </w:p>
    <w:p w14:paraId="7B9BE122" w14:textId="77777777" w:rsidR="009659B0" w:rsidRPr="001A6A7A" w:rsidRDefault="00C21318">
      <w:pPr>
        <w:pStyle w:val="a3"/>
        <w:spacing w:before="0" w:line="415" w:lineRule="auto"/>
        <w:ind w:right="97"/>
        <w:rPr>
          <w:rFonts w:ascii="Times New Roman" w:eastAsia="標楷體" w:hAnsi="Times New Roman" w:cs="Times New Roman"/>
        </w:rPr>
      </w:pPr>
      <w:r w:rsidRPr="001A6A7A">
        <w:rPr>
          <w:rFonts w:ascii="Times New Roman" w:eastAsia="標楷體" w:hAnsi="Times New Roman" w:cs="Times New Roman"/>
        </w:rPr>
        <w:t>四、</w:t>
      </w:r>
      <w:r w:rsidRPr="001A6A7A">
        <w:rPr>
          <w:rFonts w:ascii="Times New Roman" w:eastAsia="標楷體" w:hAnsi="Times New Roman" w:cs="Times New Roman"/>
        </w:rPr>
        <w:t xml:space="preserve"> </w:t>
      </w:r>
      <w:r w:rsidRPr="001A6A7A">
        <w:rPr>
          <w:rFonts w:ascii="Times New Roman" w:eastAsia="標楷體" w:hAnsi="Times New Roman" w:cs="Times New Roman"/>
        </w:rPr>
        <w:t>申請者應一次備齊相關申請文件，如因可歸責申請者之事由，致未</w:t>
      </w:r>
      <w:r w:rsidRPr="001A6A7A">
        <w:rPr>
          <w:rFonts w:ascii="Times New Roman" w:eastAsia="標楷體" w:hAnsi="Times New Roman" w:cs="Times New Roman"/>
          <w:spacing w:val="-246"/>
        </w:rPr>
        <w:t>能</w:t>
      </w:r>
      <w:r w:rsidRPr="001A6A7A">
        <w:rPr>
          <w:rFonts w:ascii="Times New Roman" w:eastAsia="標楷體" w:hAnsi="Times New Roman" w:cs="Times New Roman"/>
          <w:spacing w:val="-2"/>
        </w:rPr>
        <w:t>如期提供所需資料，校務研究中心不予負責。</w:t>
      </w:r>
    </w:p>
    <w:p w14:paraId="2618DE19" w14:textId="77777777" w:rsidR="009659B0" w:rsidRPr="001A6A7A" w:rsidRDefault="00C21318">
      <w:pPr>
        <w:pStyle w:val="a3"/>
        <w:spacing w:line="415" w:lineRule="auto"/>
        <w:ind w:left="1269" w:right="91"/>
        <w:rPr>
          <w:rFonts w:ascii="Times New Roman" w:eastAsia="標楷體" w:hAnsi="Times New Roman" w:cs="Times New Roman"/>
        </w:rPr>
      </w:pPr>
      <w:r w:rsidRPr="001A6A7A">
        <w:rPr>
          <w:rFonts w:ascii="Times New Roman" w:eastAsia="標楷體" w:hAnsi="Times New Roman" w:cs="Times New Roman"/>
        </w:rPr>
        <w:t>五、</w:t>
      </w:r>
      <w:r w:rsidRPr="001A6A7A">
        <w:rPr>
          <w:rFonts w:ascii="Times New Roman" w:eastAsia="標楷體" w:hAnsi="Times New Roman" w:cs="Times New Roman"/>
        </w:rPr>
        <w:t xml:space="preserve"> </w:t>
      </w:r>
      <w:r w:rsidRPr="001A6A7A">
        <w:rPr>
          <w:rFonts w:ascii="Times New Roman" w:eastAsia="標楷體" w:hAnsi="Times New Roman" w:cs="Times New Roman"/>
        </w:rPr>
        <w:t>本人使用國立清華大學校務研究資料庫資料時，不因任何理由侵犯</w:t>
      </w:r>
      <w:r w:rsidRPr="001A6A7A">
        <w:rPr>
          <w:rFonts w:ascii="Times New Roman" w:eastAsia="標楷體" w:hAnsi="Times New Roman" w:cs="Times New Roman"/>
          <w:spacing w:val="-241"/>
        </w:rPr>
        <w:t>個</w:t>
      </w:r>
      <w:r w:rsidRPr="001A6A7A">
        <w:rPr>
          <w:rFonts w:ascii="Times New Roman" w:eastAsia="標楷體" w:hAnsi="Times New Roman" w:cs="Times New Roman"/>
          <w:spacing w:val="-2"/>
        </w:rPr>
        <w:t>人隱私權或藉以辨識個別單位、個案進行訪視；資料運用標的如有異動，務必主動告知校務研究中心，並另行提出申請。本人如違反相關規定時，國立清華大學得視情節輕重，限制或停止其申請。</w:t>
      </w:r>
    </w:p>
    <w:p w14:paraId="230D2B97" w14:textId="77777777" w:rsidR="009659B0" w:rsidRPr="001A6A7A" w:rsidRDefault="00C21318">
      <w:pPr>
        <w:pStyle w:val="a3"/>
        <w:spacing w:line="415" w:lineRule="auto"/>
        <w:ind w:right="93"/>
        <w:rPr>
          <w:rFonts w:ascii="Times New Roman" w:eastAsia="標楷體" w:hAnsi="Times New Roman" w:cs="Times New Roman"/>
        </w:rPr>
      </w:pPr>
      <w:r w:rsidRPr="001A6A7A">
        <w:rPr>
          <w:rFonts w:ascii="Times New Roman" w:eastAsia="標楷體" w:hAnsi="Times New Roman" w:cs="Times New Roman"/>
        </w:rPr>
        <w:t>六、</w:t>
      </w:r>
      <w:r w:rsidRPr="001A6A7A">
        <w:rPr>
          <w:rFonts w:ascii="Times New Roman" w:eastAsia="標楷體" w:hAnsi="Times New Roman" w:cs="Times New Roman"/>
          <w:spacing w:val="80"/>
          <w:w w:val="150"/>
        </w:rPr>
        <w:t xml:space="preserve">  </w:t>
      </w:r>
      <w:r w:rsidRPr="001A6A7A">
        <w:rPr>
          <w:rFonts w:ascii="Times New Roman" w:eastAsia="標楷體" w:hAnsi="Times New Roman" w:cs="Times New Roman"/>
        </w:rPr>
        <w:t>不得以任何方式複製資料或將資料提供給申請個人或單位以外之</w:t>
      </w:r>
      <w:r w:rsidRPr="001A6A7A">
        <w:rPr>
          <w:rFonts w:ascii="Times New Roman" w:eastAsia="標楷體" w:hAnsi="Times New Roman" w:cs="Times New Roman"/>
          <w:spacing w:val="-225"/>
        </w:rPr>
        <w:t>第</w:t>
      </w:r>
      <w:r w:rsidRPr="001A6A7A">
        <w:rPr>
          <w:rFonts w:ascii="Times New Roman" w:eastAsia="標楷體" w:hAnsi="Times New Roman" w:cs="Times New Roman"/>
          <w:spacing w:val="-4"/>
        </w:rPr>
        <w:t>三方使用。</w:t>
      </w:r>
    </w:p>
    <w:p w14:paraId="4B4E16C6" w14:textId="77777777" w:rsidR="009659B0" w:rsidRPr="001A6A7A" w:rsidRDefault="00C21318">
      <w:pPr>
        <w:pStyle w:val="a3"/>
        <w:spacing w:before="0" w:line="415" w:lineRule="auto"/>
        <w:rPr>
          <w:rFonts w:ascii="Times New Roman" w:eastAsia="標楷體" w:hAnsi="Times New Roman" w:cs="Times New Roman"/>
        </w:rPr>
      </w:pPr>
      <w:r w:rsidRPr="001A6A7A">
        <w:rPr>
          <w:rFonts w:ascii="Times New Roman" w:eastAsia="標楷體" w:hAnsi="Times New Roman" w:cs="Times New Roman"/>
        </w:rPr>
        <w:t>七、</w:t>
      </w:r>
      <w:r w:rsidRPr="001A6A7A">
        <w:rPr>
          <w:rFonts w:ascii="Times New Roman" w:eastAsia="標楷體" w:hAnsi="Times New Roman" w:cs="Times New Roman"/>
        </w:rPr>
        <w:t xml:space="preserve"> </w:t>
      </w:r>
      <w:r w:rsidRPr="001A6A7A">
        <w:rPr>
          <w:rFonts w:ascii="Times New Roman" w:eastAsia="標楷體" w:hAnsi="Times New Roman" w:cs="Times New Roman"/>
        </w:rPr>
        <w:t>所有資料與資訊內容，均以校務研究資料庫釋出版本為準。資料與</w:t>
      </w:r>
      <w:r w:rsidRPr="001A6A7A">
        <w:rPr>
          <w:rFonts w:ascii="Times New Roman" w:eastAsia="標楷體" w:hAnsi="Times New Roman" w:cs="Times New Roman"/>
          <w:spacing w:val="-245"/>
        </w:rPr>
        <w:t>資</w:t>
      </w:r>
      <w:r w:rsidRPr="001A6A7A">
        <w:rPr>
          <w:rFonts w:ascii="Times New Roman" w:eastAsia="標楷體" w:hAnsi="Times New Roman" w:cs="Times New Roman"/>
          <w:spacing w:val="-2"/>
        </w:rPr>
        <w:t>訊經竄改或隱匿之相關責任，由申請者自負。</w:t>
      </w:r>
    </w:p>
    <w:p w14:paraId="0DCC7862" w14:textId="77777777" w:rsidR="009659B0" w:rsidRPr="001A6A7A" w:rsidRDefault="00C21318">
      <w:pPr>
        <w:pStyle w:val="a3"/>
        <w:spacing w:line="415" w:lineRule="auto"/>
        <w:ind w:left="551" w:right="97" w:hanging="3"/>
        <w:rPr>
          <w:rFonts w:ascii="Times New Roman" w:eastAsia="標楷體" w:hAnsi="Times New Roman" w:cs="Times New Roman"/>
        </w:rPr>
      </w:pPr>
      <w:r w:rsidRPr="001A6A7A">
        <w:rPr>
          <w:rFonts w:ascii="Times New Roman" w:eastAsia="標楷體" w:hAnsi="Times New Roman" w:cs="Times New Roman"/>
          <w:spacing w:val="-4"/>
        </w:rPr>
        <w:t>八、</w:t>
      </w:r>
      <w:r w:rsidRPr="001A6A7A">
        <w:rPr>
          <w:rFonts w:ascii="Times New Roman" w:eastAsia="標楷體" w:hAnsi="Times New Roman" w:cs="Times New Roman"/>
          <w:spacing w:val="-4"/>
        </w:rPr>
        <w:t xml:space="preserve">    </w:t>
      </w:r>
      <w:r w:rsidRPr="001A6A7A">
        <w:rPr>
          <w:rFonts w:ascii="Times New Roman" w:eastAsia="標楷體" w:hAnsi="Times New Roman" w:cs="Times New Roman"/>
          <w:spacing w:val="-4"/>
        </w:rPr>
        <w:t>因違反所有相關法令規定，所致一切後果，由申請者負全部責任。</w:t>
      </w:r>
      <w:r w:rsidRPr="001A6A7A">
        <w:rPr>
          <w:rFonts w:ascii="Times New Roman" w:eastAsia="標楷體" w:hAnsi="Times New Roman" w:cs="Times New Roman"/>
          <w:spacing w:val="-6"/>
        </w:rPr>
        <w:t>九、</w:t>
      </w:r>
      <w:r w:rsidRPr="001A6A7A">
        <w:rPr>
          <w:rFonts w:ascii="Times New Roman" w:eastAsia="標楷體" w:hAnsi="Times New Roman" w:cs="Times New Roman"/>
          <w:spacing w:val="-6"/>
        </w:rPr>
        <w:t xml:space="preserve">    </w:t>
      </w:r>
      <w:r w:rsidRPr="001A6A7A">
        <w:rPr>
          <w:rFonts w:ascii="Times New Roman" w:eastAsia="標楷體" w:hAnsi="Times New Roman" w:cs="Times New Roman"/>
          <w:spacing w:val="-6"/>
        </w:rPr>
        <w:t>本使用聲明書之解釋、效力及其他有關之未盡事宜，皆以中華民國</w:t>
      </w:r>
      <w:r w:rsidRPr="001A6A7A">
        <w:rPr>
          <w:rFonts w:ascii="Times New Roman" w:eastAsia="標楷體" w:hAnsi="Times New Roman" w:cs="Times New Roman"/>
          <w:spacing w:val="-246"/>
        </w:rPr>
        <w:t>法</w:t>
      </w:r>
    </w:p>
    <w:p w14:paraId="783301E5" w14:textId="77777777" w:rsidR="009659B0" w:rsidRDefault="00C21318">
      <w:pPr>
        <w:pStyle w:val="a3"/>
        <w:ind w:right="0" w:firstLine="0"/>
        <w:jc w:val="left"/>
        <w:rPr>
          <w:rFonts w:ascii="Times New Roman" w:eastAsia="標楷體" w:hAnsi="Times New Roman" w:cs="Times New Roman"/>
          <w:spacing w:val="-2"/>
        </w:rPr>
      </w:pPr>
      <w:r w:rsidRPr="001A6A7A">
        <w:rPr>
          <w:rFonts w:ascii="Times New Roman" w:eastAsia="標楷體" w:hAnsi="Times New Roman" w:cs="Times New Roman"/>
          <w:spacing w:val="-2"/>
        </w:rPr>
        <w:t>律為準據法。</w:t>
      </w:r>
    </w:p>
    <w:p w14:paraId="540034C8" w14:textId="77777777" w:rsidR="00AA4867" w:rsidRDefault="00AA4867">
      <w:pPr>
        <w:pStyle w:val="a3"/>
        <w:ind w:right="0" w:firstLine="0"/>
        <w:jc w:val="left"/>
        <w:rPr>
          <w:rFonts w:ascii="Times New Roman" w:eastAsia="標楷體" w:hAnsi="Times New Roman" w:cs="Times New Roman"/>
          <w:spacing w:val="-2"/>
        </w:rPr>
      </w:pPr>
    </w:p>
    <w:p w14:paraId="3CCE47A5" w14:textId="77777777" w:rsidR="00AA4867" w:rsidRDefault="00AA4867">
      <w:pPr>
        <w:pStyle w:val="a3"/>
        <w:ind w:right="0" w:firstLine="0"/>
        <w:jc w:val="left"/>
        <w:rPr>
          <w:rFonts w:ascii="Times New Roman" w:eastAsia="標楷體" w:hAnsi="Times New Roman" w:cs="Times New Roman"/>
          <w:spacing w:val="-2"/>
        </w:rPr>
      </w:pPr>
    </w:p>
    <w:p w14:paraId="0A7D2D6E" w14:textId="77777777" w:rsidR="00AA4867" w:rsidRDefault="00AA4867">
      <w:pPr>
        <w:pStyle w:val="a3"/>
        <w:ind w:right="0" w:firstLine="0"/>
        <w:jc w:val="left"/>
        <w:rPr>
          <w:rFonts w:ascii="Times New Roman" w:eastAsia="標楷體" w:hAnsi="Times New Roman" w:cs="Times New Roman"/>
          <w:spacing w:val="-2"/>
        </w:rPr>
      </w:pPr>
    </w:p>
    <w:p w14:paraId="1C93A616" w14:textId="77777777" w:rsidR="00AA4867" w:rsidRDefault="00AA4867">
      <w:pPr>
        <w:pStyle w:val="a3"/>
        <w:ind w:right="0" w:firstLine="0"/>
        <w:jc w:val="left"/>
        <w:rPr>
          <w:rFonts w:ascii="Times New Roman" w:eastAsia="標楷體" w:hAnsi="Times New Roman" w:cs="Times New Roman"/>
          <w:spacing w:val="-2"/>
        </w:rPr>
      </w:pPr>
    </w:p>
    <w:p w14:paraId="1BC80052" w14:textId="77777777" w:rsidR="00AA4867" w:rsidRDefault="00AA4867">
      <w:pPr>
        <w:pStyle w:val="a3"/>
        <w:ind w:right="0" w:firstLine="0"/>
        <w:jc w:val="left"/>
        <w:rPr>
          <w:rFonts w:ascii="Times New Roman" w:eastAsia="標楷體" w:hAnsi="Times New Roman" w:cs="Times New Roman"/>
          <w:spacing w:val="-2"/>
        </w:rPr>
      </w:pPr>
    </w:p>
    <w:p w14:paraId="2105E846" w14:textId="77777777" w:rsidR="00AA4867" w:rsidRDefault="00AA4867">
      <w:pPr>
        <w:pStyle w:val="a3"/>
        <w:ind w:right="0" w:firstLine="0"/>
        <w:jc w:val="left"/>
        <w:rPr>
          <w:rFonts w:ascii="Times New Roman" w:eastAsia="標楷體" w:hAnsi="Times New Roman" w:cs="Times New Roman"/>
          <w:spacing w:val="-2"/>
        </w:rPr>
      </w:pPr>
    </w:p>
    <w:p w14:paraId="4802D2CB" w14:textId="77777777" w:rsidR="00AA4867" w:rsidRDefault="00AA4867">
      <w:pPr>
        <w:pStyle w:val="a3"/>
        <w:ind w:right="0" w:firstLine="0"/>
        <w:jc w:val="left"/>
        <w:rPr>
          <w:rFonts w:ascii="Times New Roman" w:eastAsia="標楷體" w:hAnsi="Times New Roman" w:cs="Times New Roman"/>
          <w:spacing w:val="-2"/>
        </w:rPr>
      </w:pPr>
    </w:p>
    <w:p w14:paraId="35D2A2B7" w14:textId="77777777" w:rsidR="00AA4867" w:rsidRDefault="00AA4867">
      <w:pPr>
        <w:pStyle w:val="a3"/>
        <w:ind w:right="0" w:firstLine="0"/>
        <w:jc w:val="left"/>
        <w:rPr>
          <w:rFonts w:ascii="Times New Roman" w:eastAsia="標楷體" w:hAnsi="Times New Roman" w:cs="Times New Roman"/>
          <w:spacing w:val="-2"/>
        </w:rPr>
      </w:pPr>
    </w:p>
    <w:p w14:paraId="11652624" w14:textId="77777777" w:rsidR="00AA4867" w:rsidRDefault="00AA4867">
      <w:pPr>
        <w:pStyle w:val="a3"/>
        <w:ind w:right="0" w:firstLine="0"/>
        <w:jc w:val="left"/>
        <w:rPr>
          <w:rFonts w:ascii="Times New Roman" w:eastAsia="標楷體" w:hAnsi="Times New Roman" w:cs="Times New Roman"/>
          <w:spacing w:val="-2"/>
        </w:rPr>
      </w:pPr>
    </w:p>
    <w:p w14:paraId="52418A4A" w14:textId="77777777" w:rsidR="00AA4867" w:rsidRDefault="00AA4867">
      <w:pPr>
        <w:pStyle w:val="a3"/>
        <w:ind w:right="0" w:firstLine="0"/>
        <w:jc w:val="left"/>
        <w:rPr>
          <w:rFonts w:ascii="Times New Roman" w:eastAsia="標楷體" w:hAnsi="Times New Roman" w:cs="Times New Roman"/>
          <w:spacing w:val="-2"/>
        </w:rPr>
      </w:pPr>
    </w:p>
    <w:p w14:paraId="6E64D9CA" w14:textId="77777777" w:rsidR="00AA4867" w:rsidRDefault="00AA4867">
      <w:pPr>
        <w:pStyle w:val="a3"/>
        <w:ind w:right="0" w:firstLine="0"/>
        <w:jc w:val="left"/>
        <w:rPr>
          <w:rFonts w:ascii="Times New Roman" w:eastAsia="標楷體" w:hAnsi="Times New Roman" w:cs="Times New Roman"/>
          <w:spacing w:val="-2"/>
        </w:rPr>
      </w:pPr>
    </w:p>
    <w:p w14:paraId="3EC696F8" w14:textId="77777777" w:rsidR="00AA4867" w:rsidRDefault="00AA4867">
      <w:pPr>
        <w:pStyle w:val="a3"/>
        <w:ind w:right="0" w:firstLine="0"/>
        <w:jc w:val="left"/>
        <w:rPr>
          <w:rFonts w:ascii="Times New Roman" w:eastAsia="標楷體" w:hAnsi="Times New Roman" w:cs="Times New Roman"/>
          <w:spacing w:val="-2"/>
        </w:rPr>
      </w:pPr>
    </w:p>
    <w:p w14:paraId="68DF5F01" w14:textId="1710143D" w:rsidR="00AA4867" w:rsidRPr="00AA4867" w:rsidRDefault="00AA4867" w:rsidP="00AA4867">
      <w:pPr>
        <w:pStyle w:val="a4"/>
        <w:jc w:val="center"/>
        <w:rPr>
          <w:rFonts w:ascii="Times New Roman" w:eastAsia="標楷體" w:hAnsi="Times New Roman" w:cs="Times New Roman"/>
        </w:rPr>
      </w:pPr>
      <w:r w:rsidRPr="00AA4867">
        <w:rPr>
          <w:rFonts w:ascii="Times New Roman" w:hAnsi="Times New Roman" w:cs="Times New Roman"/>
        </w:rPr>
        <w:lastRenderedPageBreak/>
        <w:t>Statement of Application for Data Release from the Institutional Research Database, National Tsing Hua University</w:t>
      </w:r>
    </w:p>
    <w:p w14:paraId="5C4CA54B" w14:textId="77777777" w:rsidR="00AA4867" w:rsidRPr="001A6A7A" w:rsidRDefault="00AA4867" w:rsidP="00AA4867">
      <w:pPr>
        <w:pStyle w:val="a3"/>
        <w:spacing w:before="385"/>
        <w:ind w:left="0" w:right="0" w:firstLine="0"/>
        <w:jc w:val="left"/>
        <w:rPr>
          <w:rFonts w:ascii="Times New Roman" w:eastAsia="標楷體" w:hAnsi="Times New Roman" w:cs="Times New Roman"/>
          <w:b/>
          <w:sz w:val="32"/>
        </w:rPr>
      </w:pPr>
    </w:p>
    <w:p w14:paraId="036E18B9" w14:textId="15126F45" w:rsidR="00AA4867" w:rsidRDefault="00AA4867" w:rsidP="00AA4867">
      <w:pPr>
        <w:pStyle w:val="a3"/>
        <w:tabs>
          <w:tab w:val="left" w:pos="2860"/>
        </w:tabs>
        <w:spacing w:line="415" w:lineRule="auto"/>
        <w:ind w:left="100" w:firstLine="239"/>
        <w:rPr>
          <w:rFonts w:ascii="Times New Roman" w:hAnsi="Times New Roman" w:cs="Times New Roman"/>
        </w:rPr>
      </w:pPr>
      <w:r w:rsidRPr="00AA4867">
        <w:rPr>
          <w:rFonts w:ascii="Times New Roman" w:hAnsi="Times New Roman" w:cs="Times New Roman"/>
        </w:rPr>
        <w:t xml:space="preserve">The undersigned declarant, starting from </w:t>
      </w:r>
      <w:r w:rsidR="001C1641">
        <w:rPr>
          <w:rFonts w:ascii="Times New Roman" w:hAnsi="Times New Roman" w:cs="Times New Roman"/>
        </w:rPr>
        <w:t xml:space="preserve">                              (</w:t>
      </w:r>
      <w:r w:rsidRPr="00AA4867">
        <w:rPr>
          <w:rFonts w:ascii="Times New Roman" w:hAnsi="Times New Roman" w:cs="Times New Roman"/>
        </w:rPr>
        <w:t>YYYY/MM/DD</w:t>
      </w:r>
      <w:r w:rsidR="001C1641">
        <w:rPr>
          <w:rFonts w:ascii="Times New Roman" w:hAnsi="Times New Roman" w:cs="Times New Roman"/>
        </w:rPr>
        <w:t>)</w:t>
      </w:r>
      <w:r w:rsidRPr="00AA4867">
        <w:rPr>
          <w:rFonts w:ascii="Times New Roman" w:hAnsi="Times New Roman" w:cs="Times New Roman"/>
        </w:rPr>
        <w:t>, hereby uses the data released from the Institutional Research Database and agrees to abide by the following provisions:</w:t>
      </w:r>
    </w:p>
    <w:p w14:paraId="3F408160" w14:textId="77777777" w:rsidR="00AA4867" w:rsidRPr="00AA4867" w:rsidRDefault="00AA4867" w:rsidP="00AA4867">
      <w:pPr>
        <w:pStyle w:val="a3"/>
        <w:tabs>
          <w:tab w:val="left" w:pos="2860"/>
        </w:tabs>
        <w:spacing w:line="415" w:lineRule="auto"/>
        <w:ind w:left="100" w:firstLine="239"/>
        <w:rPr>
          <w:rFonts w:ascii="Times New Roman" w:eastAsia="標楷體" w:hAnsi="Times New Roman" w:cs="Times New Roman"/>
        </w:rPr>
      </w:pPr>
    </w:p>
    <w:p w14:paraId="31B728F4" w14:textId="573CB71F" w:rsidR="00AA4867" w:rsidRPr="00AA4867" w:rsidRDefault="00AA4867" w:rsidP="00AA4867">
      <w:pPr>
        <w:pStyle w:val="a3"/>
        <w:spacing w:before="0" w:line="415" w:lineRule="auto"/>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w:t>
      </w:r>
      <w:r w:rsidRPr="001A6A7A">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AA4867">
        <w:rPr>
          <w:rFonts w:ascii="Times New Roman" w:eastAsia="標楷體" w:hAnsi="Times New Roman" w:cs="Times New Roman"/>
        </w:rPr>
        <w:t>The user shall abide by the provisions of the Personal Data Protection Act, the Enforcement Rules of the Personal Data Protection Act, and the</w:t>
      </w:r>
      <w:r w:rsidRPr="00AA4867">
        <w:t xml:space="preserve"> </w:t>
      </w:r>
      <w:r w:rsidRPr="00AA4867">
        <w:rPr>
          <w:rFonts w:ascii="Times New Roman" w:eastAsia="標楷體" w:hAnsi="Times New Roman" w:cs="Times New Roman"/>
        </w:rPr>
        <w:t>Government Information Publicization Act, and shall execute a confidentiality agreement.</w:t>
      </w:r>
    </w:p>
    <w:p w14:paraId="5AAAF7E0" w14:textId="7A159B23" w:rsidR="00AA4867" w:rsidRPr="00AA4867" w:rsidRDefault="00AA4867" w:rsidP="00AA4867">
      <w:pPr>
        <w:pStyle w:val="a3"/>
        <w:spacing w:before="0" w:line="415" w:lineRule="auto"/>
        <w:ind w:right="100"/>
        <w:rPr>
          <w:rFonts w:ascii="Times New Roman" w:eastAsia="標楷體" w:hAnsi="Times New Roman" w:cs="Times New Roman"/>
        </w:rPr>
      </w:pPr>
      <w:r>
        <w:rPr>
          <w:rFonts w:ascii="Times New Roman" w:eastAsia="標楷體" w:hAnsi="Times New Roman" w:cs="Times New Roman"/>
        </w:rPr>
        <w:t xml:space="preserve">2.   </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AA4867">
        <w:rPr>
          <w:rFonts w:ascii="Times New Roman" w:eastAsia="標楷體" w:hAnsi="Times New Roman" w:cs="Times New Roman"/>
        </w:rPr>
        <w:t>The Center shall not provide data that involves university confidential matters or that falls under the circumstances stipulated in Article 18 of the</w:t>
      </w:r>
      <w:r w:rsidRPr="00AA4867">
        <w:t xml:space="preserve"> </w:t>
      </w:r>
      <w:r w:rsidRPr="00AA4867">
        <w:rPr>
          <w:rFonts w:ascii="Times New Roman" w:eastAsia="標楷體" w:hAnsi="Times New Roman" w:cs="Times New Roman"/>
        </w:rPr>
        <w:t>Government Information Publicization Act, where disclosure is restricted or prohibited.</w:t>
      </w:r>
    </w:p>
    <w:p w14:paraId="6BF4210B" w14:textId="5698C6C4" w:rsidR="00AA4867" w:rsidRPr="006F2FAB" w:rsidRDefault="006F2FAB" w:rsidP="00AA4867">
      <w:pPr>
        <w:pStyle w:val="a3"/>
        <w:spacing w:before="2" w:line="415" w:lineRule="auto"/>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rPr>
        <w:t xml:space="preserve">.       </w:t>
      </w:r>
      <w:r w:rsidRPr="006F2FAB">
        <w:rPr>
          <w:rFonts w:ascii="Times New Roman" w:eastAsia="標楷體" w:hAnsi="Times New Roman" w:cs="Times New Roman"/>
        </w:rPr>
        <w:t>Data supplied to the Institutional Research Center by administrative units, academic units, or individuals shall be used solely for the purposes stated in the request. Any damages resulting from such use shall be borne solely by the requester in accordance with applicable laws.</w:t>
      </w:r>
    </w:p>
    <w:p w14:paraId="0FA48694" w14:textId="1156B79F" w:rsidR="00AA4867" w:rsidRPr="001A6A7A" w:rsidRDefault="006F2FAB" w:rsidP="00AA4867">
      <w:pPr>
        <w:pStyle w:val="a3"/>
        <w:spacing w:before="0" w:line="415" w:lineRule="auto"/>
        <w:ind w:right="97"/>
        <w:rPr>
          <w:rFonts w:ascii="Times New Roman" w:eastAsia="標楷體" w:hAnsi="Times New Roman" w:cs="Times New Roman"/>
        </w:rPr>
      </w:pPr>
      <w:r>
        <w:rPr>
          <w:rFonts w:ascii="Times New Roman" w:eastAsia="標楷體" w:hAnsi="Times New Roman" w:cs="Times New Roman"/>
        </w:rPr>
        <w:t xml:space="preserve">4.   </w:t>
      </w:r>
      <w:r w:rsidR="00AA4867" w:rsidRPr="001A6A7A">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6F2FAB">
        <w:rPr>
          <w:rFonts w:ascii="Times New Roman" w:eastAsia="標楷體" w:hAnsi="Times New Roman" w:cs="Times New Roman"/>
        </w:rPr>
        <w:t>The applicant is required to submit all relevant application documents in full at the time of application. Should the required data fail to be provided on schedule for reasons attributable to the applicant, the Institutional Research Center shall not be held liable.</w:t>
      </w:r>
    </w:p>
    <w:p w14:paraId="35CB9EAD" w14:textId="7DCC26D7" w:rsidR="00AA4867" w:rsidRPr="001A6A7A" w:rsidRDefault="006F2FAB" w:rsidP="00AA4867">
      <w:pPr>
        <w:pStyle w:val="a3"/>
        <w:spacing w:line="415" w:lineRule="auto"/>
        <w:ind w:left="1269" w:right="91"/>
        <w:rPr>
          <w:rFonts w:ascii="Times New Roman" w:eastAsia="標楷體" w:hAnsi="Times New Roman" w:cs="Times New Roman"/>
        </w:rPr>
      </w:pPr>
      <w:r>
        <w:rPr>
          <w:rFonts w:ascii="Times New Roman" w:eastAsia="標楷體" w:hAnsi="Times New Roman" w:cs="Times New Roman"/>
        </w:rPr>
        <w:t xml:space="preserve">5.    </w:t>
      </w:r>
      <w:r w:rsidR="00AA4867" w:rsidRPr="001A6A7A">
        <w:rPr>
          <w:rFonts w:ascii="Times New Roman" w:eastAsia="標楷體" w:hAnsi="Times New Roman" w:cs="Times New Roman" w:hint="eastAsia"/>
        </w:rPr>
        <w:t xml:space="preserve"> </w:t>
      </w:r>
      <w:r>
        <w:rPr>
          <w:rFonts w:ascii="Times New Roman" w:eastAsia="標楷體" w:hAnsi="Times New Roman" w:cs="Times New Roman"/>
        </w:rPr>
        <w:t xml:space="preserve">  </w:t>
      </w:r>
      <w:r w:rsidR="007A30D1">
        <w:rPr>
          <w:rFonts w:ascii="Times New Roman" w:eastAsia="標楷體" w:hAnsi="Times New Roman" w:cs="Times New Roman"/>
        </w:rPr>
        <w:t>W</w:t>
      </w:r>
      <w:bookmarkStart w:id="0" w:name="_GoBack"/>
      <w:bookmarkEnd w:id="0"/>
      <w:r w:rsidR="007A30D1">
        <w:rPr>
          <w:rFonts w:ascii="Times New Roman" w:eastAsia="標楷體" w:hAnsi="Times New Roman" w:cs="Times New Roman"/>
        </w:rPr>
        <w:t>hen</w:t>
      </w:r>
      <w:r w:rsidRPr="006F2FAB">
        <w:rPr>
          <w:rFonts w:ascii="Times New Roman" w:eastAsia="標楷體" w:hAnsi="Times New Roman" w:cs="Times New Roman"/>
        </w:rPr>
        <w:t xml:space="preserve"> utiliz</w:t>
      </w:r>
      <w:r w:rsidR="007A30D1">
        <w:rPr>
          <w:rFonts w:ascii="Times New Roman" w:eastAsia="標楷體" w:hAnsi="Times New Roman" w:cs="Times New Roman"/>
        </w:rPr>
        <w:t>ing</w:t>
      </w:r>
      <w:r w:rsidRPr="006F2FAB">
        <w:rPr>
          <w:rFonts w:ascii="Times New Roman" w:eastAsia="標楷體" w:hAnsi="Times New Roman" w:cs="Times New Roman"/>
        </w:rPr>
        <w:t xml:space="preserve"> data from the Institutional Research Database of National Tsing Hua University, I shall not infringe upon individual privacy in any manner, nor employ the data to identify particular units or conduct visits to specific cases. In the event of any changes to the intended use of the data, I am obliged to promptly inform the Institutional Research Center and submit a separate application. Any violation of the relevant regulations may result in National Tsing Hua University, at its discretion and based on the severity of the violation, restricting or revoking my application privileges.</w:t>
      </w:r>
    </w:p>
    <w:p w14:paraId="5F93348D" w14:textId="4BE24EC5" w:rsidR="00AA4867" w:rsidRPr="006F2FAB" w:rsidRDefault="006F2FAB" w:rsidP="00AA4867">
      <w:pPr>
        <w:pStyle w:val="a3"/>
        <w:spacing w:line="415" w:lineRule="auto"/>
        <w:ind w:right="93"/>
        <w:rPr>
          <w:rFonts w:ascii="Times New Roman" w:eastAsia="標楷體" w:hAnsi="Times New Roman" w:cs="Times New Roman"/>
        </w:rPr>
      </w:pPr>
      <w:r>
        <w:rPr>
          <w:rFonts w:ascii="Times New Roman" w:eastAsia="標楷體" w:hAnsi="Times New Roman" w:cs="Times New Roman"/>
        </w:rPr>
        <w:lastRenderedPageBreak/>
        <w:t xml:space="preserve">6.    </w:t>
      </w:r>
      <w:r>
        <w:rPr>
          <w:rFonts w:ascii="Times New Roman" w:eastAsia="標楷體" w:hAnsi="Times New Roman" w:cs="Times New Roman"/>
          <w:spacing w:val="80"/>
          <w:w w:val="150"/>
        </w:rPr>
        <w:t xml:space="preserve"> </w:t>
      </w:r>
      <w:r w:rsidRPr="006F2FAB">
        <w:rPr>
          <w:rFonts w:ascii="Times New Roman" w:hAnsi="Times New Roman" w:cs="Times New Roman"/>
        </w:rPr>
        <w:t>Under no circumstances may the data be duplicated or disclosed to any third party other than the individual or unit to whom it was granted.</w:t>
      </w:r>
    </w:p>
    <w:p w14:paraId="2D540008" w14:textId="378C6750" w:rsidR="00AA4867" w:rsidRPr="006F2FAB" w:rsidRDefault="006F2FAB" w:rsidP="00AA4867">
      <w:pPr>
        <w:pStyle w:val="a3"/>
        <w:spacing w:before="0" w:line="415" w:lineRule="auto"/>
        <w:rPr>
          <w:rFonts w:ascii="Times New Roman" w:eastAsia="標楷體" w:hAnsi="Times New Roman" w:cs="Times New Roman"/>
        </w:rPr>
      </w:pPr>
      <w:r>
        <w:rPr>
          <w:rFonts w:ascii="Times New Roman" w:eastAsia="標楷體" w:hAnsi="Times New Roman" w:cs="Times New Roman"/>
        </w:rPr>
        <w:t xml:space="preserve">7.     </w:t>
      </w:r>
      <w:r w:rsidR="00AA4867" w:rsidRPr="001A6A7A">
        <w:rPr>
          <w:rFonts w:ascii="Times New Roman" w:eastAsia="標楷體" w:hAnsi="Times New Roman" w:cs="Times New Roman" w:hint="eastAsia"/>
        </w:rPr>
        <w:t xml:space="preserve"> </w:t>
      </w:r>
      <w:r>
        <w:rPr>
          <w:rFonts w:ascii="Times New Roman" w:eastAsia="標楷體" w:hAnsi="Times New Roman" w:cs="Times New Roman"/>
        </w:rPr>
        <w:t xml:space="preserve">  </w:t>
      </w:r>
      <w:r w:rsidRPr="006F2FAB">
        <w:rPr>
          <w:rFonts w:ascii="Times New Roman" w:eastAsia="標楷體" w:hAnsi="Times New Roman" w:cs="Times New Roman"/>
        </w:rPr>
        <w:t>All data and information shall be governed by the version released through the Institutional Research Database. Any liability arising from the alteration or concealment of such data and information shall rest solely with the applicant.</w:t>
      </w:r>
    </w:p>
    <w:p w14:paraId="6DD7C7B3" w14:textId="144F208A" w:rsidR="006F2FAB" w:rsidRDefault="006F2FAB" w:rsidP="006F2FAB">
      <w:pPr>
        <w:pStyle w:val="a3"/>
        <w:spacing w:line="415" w:lineRule="auto"/>
        <w:ind w:leftChars="250" w:left="1258" w:right="97" w:hangingChars="300" w:hanging="708"/>
        <w:rPr>
          <w:rFonts w:ascii="Times New Roman" w:eastAsia="標楷體" w:hAnsi="Times New Roman" w:cs="Times New Roman"/>
          <w:spacing w:val="-4"/>
        </w:rPr>
      </w:pPr>
      <w:r>
        <w:rPr>
          <w:rFonts w:ascii="Times New Roman" w:eastAsia="標楷體" w:hAnsi="Times New Roman" w:cs="Times New Roman" w:hint="eastAsia"/>
          <w:spacing w:val="-4"/>
        </w:rPr>
        <w:t>8</w:t>
      </w:r>
      <w:r>
        <w:rPr>
          <w:rFonts w:ascii="Times New Roman" w:eastAsia="標楷體" w:hAnsi="Times New Roman" w:cs="Times New Roman"/>
          <w:spacing w:val="-4"/>
        </w:rPr>
        <w:t>.</w:t>
      </w:r>
      <w:r w:rsidR="00AA4867" w:rsidRPr="001A6A7A">
        <w:rPr>
          <w:rFonts w:ascii="Times New Roman" w:eastAsia="標楷體" w:hAnsi="Times New Roman" w:cs="Times New Roman" w:hint="eastAsia"/>
          <w:spacing w:val="-4"/>
        </w:rPr>
        <w:t xml:space="preserve"> </w:t>
      </w:r>
      <w:r w:rsidR="00AA4867" w:rsidRPr="001A6A7A">
        <w:rPr>
          <w:rFonts w:ascii="Times New Roman" w:eastAsia="標楷體" w:hAnsi="Times New Roman" w:cs="Times New Roman"/>
          <w:spacing w:val="-4"/>
        </w:rPr>
        <w:t xml:space="preserve">  </w:t>
      </w:r>
      <w:r>
        <w:rPr>
          <w:rFonts w:ascii="Times New Roman" w:eastAsia="標楷體" w:hAnsi="Times New Roman" w:cs="Times New Roman"/>
          <w:spacing w:val="-4"/>
        </w:rPr>
        <w:t xml:space="preserve">     </w:t>
      </w:r>
      <w:r w:rsidRPr="006F2FAB">
        <w:rPr>
          <w:rFonts w:ascii="Times New Roman" w:eastAsia="標楷體" w:hAnsi="Times New Roman" w:cs="Times New Roman"/>
          <w:spacing w:val="-4"/>
        </w:rPr>
        <w:t xml:space="preserve">The applicant shall assume full liability for any and all consequences resulting </w:t>
      </w:r>
      <w:r>
        <w:rPr>
          <w:rFonts w:ascii="Times New Roman" w:eastAsia="標楷體" w:hAnsi="Times New Roman" w:cs="Times New Roman"/>
          <w:spacing w:val="-4"/>
        </w:rPr>
        <w:t xml:space="preserve">  </w:t>
      </w:r>
      <w:r w:rsidRPr="006F2FAB">
        <w:rPr>
          <w:rFonts w:ascii="Times New Roman" w:eastAsia="標楷體" w:hAnsi="Times New Roman" w:cs="Times New Roman"/>
          <w:spacing w:val="-4"/>
        </w:rPr>
        <w:t>from violations of applicable laws and regulations.</w:t>
      </w:r>
    </w:p>
    <w:p w14:paraId="1E538055" w14:textId="2B7925CF" w:rsidR="00AA4867" w:rsidRPr="006F2FAB" w:rsidRDefault="006F2FAB" w:rsidP="006F2FAB">
      <w:pPr>
        <w:pStyle w:val="a3"/>
        <w:spacing w:line="360" w:lineRule="auto"/>
        <w:rPr>
          <w:rFonts w:ascii="Times New Roman" w:hAnsi="Times New Roman" w:cs="Times New Roman"/>
          <w:spacing w:val="-2"/>
        </w:rPr>
      </w:pPr>
      <w:r w:rsidRPr="006F2FAB">
        <w:rPr>
          <w:rFonts w:ascii="Times New Roman" w:hAnsi="Times New Roman" w:cs="Times New Roman"/>
        </w:rPr>
        <w:t>9.</w:t>
      </w:r>
      <w:r w:rsidR="00AA4867" w:rsidRPr="006F2FAB">
        <w:rPr>
          <w:rFonts w:ascii="Times New Roman" w:hAnsi="Times New Roman" w:cs="Times New Roman"/>
        </w:rPr>
        <w:t xml:space="preserve"> </w:t>
      </w:r>
      <w:r w:rsidR="00AA4867" w:rsidRPr="001A6A7A">
        <w:t xml:space="preserve">  </w:t>
      </w:r>
      <w:r>
        <w:t xml:space="preserve">   </w:t>
      </w:r>
      <w:r w:rsidRPr="006F2FAB">
        <w:rPr>
          <w:rFonts w:ascii="Times New Roman" w:hAnsi="Times New Roman" w:cs="Times New Roman"/>
        </w:rPr>
        <w:t>The interpretation, enforceability, and any matters not expressly stipulated in this    Declaration of Use shall be governed by the laws of the Republic of China (Taiwan).</w:t>
      </w:r>
    </w:p>
    <w:p w14:paraId="376C5709" w14:textId="77777777" w:rsidR="00AA4867" w:rsidRPr="001A6A7A" w:rsidRDefault="00AA4867">
      <w:pPr>
        <w:pStyle w:val="a3"/>
        <w:ind w:right="0" w:firstLine="0"/>
        <w:jc w:val="left"/>
        <w:rPr>
          <w:rFonts w:ascii="Times New Roman" w:eastAsia="標楷體" w:hAnsi="Times New Roman" w:cs="Times New Roman"/>
        </w:rPr>
      </w:pPr>
    </w:p>
    <w:sectPr w:rsidR="00AA4867" w:rsidRPr="001A6A7A">
      <w:type w:val="continuous"/>
      <w:pgSz w:w="11910" w:h="16840"/>
      <w:pgMar w:top="82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EC864" w14:textId="77777777" w:rsidR="003A719E" w:rsidRDefault="003A719E" w:rsidP="001A6A7A">
      <w:r>
        <w:separator/>
      </w:r>
    </w:p>
  </w:endnote>
  <w:endnote w:type="continuationSeparator" w:id="0">
    <w:p w14:paraId="6E142F92" w14:textId="77777777" w:rsidR="003A719E" w:rsidRDefault="003A719E" w:rsidP="001A6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D13C8" w14:textId="77777777" w:rsidR="003A719E" w:rsidRDefault="003A719E" w:rsidP="001A6A7A">
      <w:r>
        <w:separator/>
      </w:r>
    </w:p>
  </w:footnote>
  <w:footnote w:type="continuationSeparator" w:id="0">
    <w:p w14:paraId="6426E744" w14:textId="77777777" w:rsidR="003A719E" w:rsidRDefault="003A719E" w:rsidP="001A6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59B0"/>
    <w:rsid w:val="0001040F"/>
    <w:rsid w:val="001A6A7A"/>
    <w:rsid w:val="001C1641"/>
    <w:rsid w:val="003A719E"/>
    <w:rsid w:val="006F2FAB"/>
    <w:rsid w:val="007A30D1"/>
    <w:rsid w:val="009659B0"/>
    <w:rsid w:val="00AA4867"/>
    <w:rsid w:val="00C21318"/>
    <w:rsid w:val="00DF22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0CD97"/>
  <w15:docId w15:val="{1D83E415-3421-4341-8A15-777DEA3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271" w:right="96" w:hanging="720"/>
      <w:jc w:val="both"/>
    </w:pPr>
    <w:rPr>
      <w:sz w:val="24"/>
      <w:szCs w:val="24"/>
    </w:rPr>
  </w:style>
  <w:style w:type="paragraph" w:styleId="a4">
    <w:name w:val="Title"/>
    <w:basedOn w:val="a"/>
    <w:uiPriority w:val="10"/>
    <w:qFormat/>
    <w:pPr>
      <w:spacing w:before="39"/>
      <w:ind w:left="688"/>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6A7A"/>
    <w:pPr>
      <w:tabs>
        <w:tab w:val="center" w:pos="4153"/>
        <w:tab w:val="right" w:pos="8306"/>
      </w:tabs>
      <w:snapToGrid w:val="0"/>
    </w:pPr>
    <w:rPr>
      <w:sz w:val="20"/>
      <w:szCs w:val="20"/>
    </w:rPr>
  </w:style>
  <w:style w:type="character" w:customStyle="1" w:styleId="a7">
    <w:name w:val="頁首 字元"/>
    <w:basedOn w:val="a0"/>
    <w:link w:val="a6"/>
    <w:uiPriority w:val="99"/>
    <w:rsid w:val="001A6A7A"/>
    <w:rPr>
      <w:rFonts w:ascii="新細明體" w:eastAsia="新細明體" w:hAnsi="新細明體" w:cs="新細明體"/>
      <w:sz w:val="20"/>
      <w:szCs w:val="20"/>
      <w:lang w:eastAsia="zh-TW"/>
    </w:rPr>
  </w:style>
  <w:style w:type="paragraph" w:styleId="a8">
    <w:name w:val="footer"/>
    <w:basedOn w:val="a"/>
    <w:link w:val="a9"/>
    <w:uiPriority w:val="99"/>
    <w:unhideWhenUsed/>
    <w:rsid w:val="001A6A7A"/>
    <w:pPr>
      <w:tabs>
        <w:tab w:val="center" w:pos="4153"/>
        <w:tab w:val="right" w:pos="8306"/>
      </w:tabs>
      <w:snapToGrid w:val="0"/>
    </w:pPr>
    <w:rPr>
      <w:sz w:val="20"/>
      <w:szCs w:val="20"/>
    </w:rPr>
  </w:style>
  <w:style w:type="character" w:customStyle="1" w:styleId="a9">
    <w:name w:val="頁尾 字元"/>
    <w:basedOn w:val="a0"/>
    <w:link w:val="a8"/>
    <w:uiPriority w:val="99"/>
    <w:rsid w:val="001A6A7A"/>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4217">
      <w:bodyDiv w:val="1"/>
      <w:marLeft w:val="0"/>
      <w:marRight w:val="0"/>
      <w:marTop w:val="0"/>
      <w:marBottom w:val="0"/>
      <w:divBdr>
        <w:top w:val="none" w:sz="0" w:space="0" w:color="auto"/>
        <w:left w:val="none" w:sz="0" w:space="0" w:color="auto"/>
        <w:bottom w:val="none" w:sz="0" w:space="0" w:color="auto"/>
        <w:right w:val="none" w:sz="0" w:space="0" w:color="auto"/>
      </w:divBdr>
    </w:div>
    <w:div w:id="386029363">
      <w:bodyDiv w:val="1"/>
      <w:marLeft w:val="0"/>
      <w:marRight w:val="0"/>
      <w:marTop w:val="0"/>
      <w:marBottom w:val="0"/>
      <w:divBdr>
        <w:top w:val="none" w:sz="0" w:space="0" w:color="auto"/>
        <w:left w:val="none" w:sz="0" w:space="0" w:color="auto"/>
        <w:bottom w:val="none" w:sz="0" w:space="0" w:color="auto"/>
        <w:right w:val="none" w:sz="0" w:space="0" w:color="auto"/>
      </w:divBdr>
    </w:div>
    <w:div w:id="596836466">
      <w:bodyDiv w:val="1"/>
      <w:marLeft w:val="0"/>
      <w:marRight w:val="0"/>
      <w:marTop w:val="0"/>
      <w:marBottom w:val="0"/>
      <w:divBdr>
        <w:top w:val="none" w:sz="0" w:space="0" w:color="auto"/>
        <w:left w:val="none" w:sz="0" w:space="0" w:color="auto"/>
        <w:bottom w:val="none" w:sz="0" w:space="0" w:color="auto"/>
        <w:right w:val="none" w:sz="0" w:space="0" w:color="auto"/>
      </w:divBdr>
    </w:div>
    <w:div w:id="645822893">
      <w:bodyDiv w:val="1"/>
      <w:marLeft w:val="0"/>
      <w:marRight w:val="0"/>
      <w:marTop w:val="0"/>
      <w:marBottom w:val="0"/>
      <w:divBdr>
        <w:top w:val="none" w:sz="0" w:space="0" w:color="auto"/>
        <w:left w:val="none" w:sz="0" w:space="0" w:color="auto"/>
        <w:bottom w:val="none" w:sz="0" w:space="0" w:color="auto"/>
        <w:right w:val="none" w:sz="0" w:space="0" w:color="auto"/>
      </w:divBdr>
    </w:div>
    <w:div w:id="841119764">
      <w:bodyDiv w:val="1"/>
      <w:marLeft w:val="0"/>
      <w:marRight w:val="0"/>
      <w:marTop w:val="0"/>
      <w:marBottom w:val="0"/>
      <w:divBdr>
        <w:top w:val="none" w:sz="0" w:space="0" w:color="auto"/>
        <w:left w:val="none" w:sz="0" w:space="0" w:color="auto"/>
        <w:bottom w:val="none" w:sz="0" w:space="0" w:color="auto"/>
        <w:right w:val="none" w:sz="0" w:space="0" w:color="auto"/>
      </w:divBdr>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3833230">
      <w:bodyDiv w:val="1"/>
      <w:marLeft w:val="0"/>
      <w:marRight w:val="0"/>
      <w:marTop w:val="0"/>
      <w:marBottom w:val="0"/>
      <w:divBdr>
        <w:top w:val="none" w:sz="0" w:space="0" w:color="auto"/>
        <w:left w:val="none" w:sz="0" w:space="0" w:color="auto"/>
        <w:bottom w:val="none" w:sz="0" w:space="0" w:color="auto"/>
        <w:right w:val="none" w:sz="0" w:space="0" w:color="auto"/>
      </w:divBdr>
    </w:div>
    <w:div w:id="1726752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Alvis</cp:lastModifiedBy>
  <cp:revision>5</cp:revision>
  <dcterms:created xsi:type="dcterms:W3CDTF">2025-09-11T01:19:00Z</dcterms:created>
  <dcterms:modified xsi:type="dcterms:W3CDTF">2025-09-16T08:23:00Z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